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B0F" w14:textId="033115C3" w:rsidR="009A5EFF" w:rsidRDefault="0021444D" w:rsidP="0021444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E084B12" w14:textId="77777777" w:rsidR="00E742C0" w:rsidRDefault="0021444D" w:rsidP="0021444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C65ABB">
        <w:rPr>
          <w:rFonts w:ascii="Times New Roman" w:hAnsi="Times New Roman" w:cs="Times New Roman"/>
          <w:b/>
          <w:color w:val="2C51AF"/>
          <w:sz w:val="30"/>
        </w:rPr>
        <w:t xml:space="preserve"> 32768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1C57A33D" w14:textId="2F594066" w:rsidR="0021444D" w:rsidRDefault="0021444D" w:rsidP="0021444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98E7AF8" w14:textId="0A103AAA" w:rsidR="0021444D" w:rsidRDefault="0021444D" w:rsidP="0021444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Подразделения ИВДИВО</w:t>
      </w:r>
    </w:p>
    <w:p w14:paraId="484BE853" w14:textId="3A0C2B69" w:rsidR="0021444D" w:rsidRDefault="0021444D" w:rsidP="0021444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651299">
        <w:rPr>
          <w:rFonts w:ascii="Times New Roman" w:hAnsi="Times New Roman" w:cs="Times New Roman"/>
          <w:b/>
          <w:color w:val="101010"/>
          <w:sz w:val="28"/>
        </w:rPr>
        <w:t>2</w:t>
      </w:r>
      <w:r w:rsidR="00141A33" w:rsidRPr="00141A33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651299">
        <w:rPr>
          <w:rFonts w:ascii="Times New Roman" w:hAnsi="Times New Roman" w:cs="Times New Roman"/>
          <w:b/>
          <w:color w:val="101010"/>
          <w:sz w:val="28"/>
        </w:rPr>
        <w:t>1</w:t>
      </w:r>
      <w:r w:rsidR="00141A33" w:rsidRPr="00141A33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53A1E552" w14:textId="5BFFC47C" w:rsidR="0021444D" w:rsidRDefault="0021444D" w:rsidP="0021444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32E98C98" w14:textId="630B9D80" w:rsidR="009A09C8" w:rsidRPr="006F5162" w:rsidRDefault="009A09C8" w:rsidP="009A09C8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F51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271C7F7" w14:textId="04D66180" w:rsidR="00C65ABB" w:rsidRDefault="009A09C8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</w:rPr>
        <w:t>Славинский Д</w:t>
      </w:r>
    </w:p>
    <w:p w14:paraId="3CA6ED44" w14:textId="5A66700B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>Сборнова В.</w:t>
      </w:r>
    </w:p>
    <w:p w14:paraId="6AE91D8C" w14:textId="5E860E30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Анттила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С.</w:t>
      </w:r>
    </w:p>
    <w:p w14:paraId="0C1F6784" w14:textId="0BF630FE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Агаркова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2BD2FCE9" w14:textId="7D4207A8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Лазарева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583D34D5" w14:textId="02D6930C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Милованкин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3F20C671" w14:textId="5C97D6A9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Демяник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И.</w:t>
      </w:r>
    </w:p>
    <w:p w14:paraId="6769A894" w14:textId="231D7274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Худолей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И.</w:t>
      </w:r>
    </w:p>
    <w:p w14:paraId="5B751333" w14:textId="4C52C139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Король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О.</w:t>
      </w:r>
    </w:p>
    <w:p w14:paraId="356E78C6" w14:textId="62E6C06A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Крывченко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6A1C1753" w14:textId="375E5797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Фархутдинова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Е.</w:t>
      </w:r>
    </w:p>
    <w:p w14:paraId="52B7AB5C" w14:textId="4569237F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Качанова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А.</w:t>
      </w:r>
    </w:p>
    <w:p w14:paraId="6B35CAF3" w14:textId="4F454222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Сапьянов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С.</w:t>
      </w:r>
    </w:p>
    <w:p w14:paraId="09B7C703" w14:textId="1CE0EFF8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Митрофанова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Г.</w:t>
      </w:r>
    </w:p>
    <w:p w14:paraId="6A5A85F2" w14:textId="2F05F4EC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Веремчук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В.</w:t>
      </w:r>
    </w:p>
    <w:p w14:paraId="2DD1762C" w14:textId="3091196B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Аватарова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Ф.</w:t>
      </w:r>
    </w:p>
    <w:p w14:paraId="57AF46FB" w14:textId="39376EAC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Шорохова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Л.</w:t>
      </w:r>
    </w:p>
    <w:p w14:paraId="7A42F295" w14:textId="57E673CB" w:rsidR="00141A33" w:rsidRPr="00141A33" w:rsidRDefault="00141A33" w:rsidP="00141A3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Кузнецова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И.</w:t>
      </w:r>
    </w:p>
    <w:p w14:paraId="75613171" w14:textId="77777777" w:rsidR="00141A33" w:rsidRPr="00141A33" w:rsidRDefault="00141A33" w:rsidP="00141A33">
      <w:pPr>
        <w:ind w:left="360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План</w:t>
      </w:r>
      <w:proofErr w:type="spellEnd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 Синтеза: </w:t>
      </w:r>
    </w:p>
    <w:p w14:paraId="2CB2AADF" w14:textId="4B548C8D" w:rsidR="00141A33" w:rsidRPr="00141A33" w:rsidRDefault="00141A33" w:rsidP="00141A33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>Подготовка к Региональному Съезду Подразделения ИВДИВО Санкт-Петербург.</w:t>
      </w:r>
    </w:p>
    <w:p w14:paraId="5D51F95D" w14:textId="77777777" w:rsidR="00141A33" w:rsidRPr="00141A33" w:rsidRDefault="00141A33" w:rsidP="00141A33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 xml:space="preserve">Направленность на определение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(стратегический линий Синтеза) Организации В И-К Высший Аттестационный Совет ИВО.</w:t>
      </w:r>
    </w:p>
    <w:p w14:paraId="2CD84226" w14:textId="77777777" w:rsidR="00141A33" w:rsidRDefault="00141A33" w:rsidP="00141A33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Стратагемия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определяется разработкой Части Подразделения и Организации Подразделения.</w:t>
      </w:r>
    </w:p>
    <w:p w14:paraId="1F2DA6CE" w14:textId="77777777" w:rsidR="00141A33" w:rsidRPr="00141A33" w:rsidRDefault="00141A33" w:rsidP="00141A33">
      <w:pPr>
        <w:pStyle w:val="a7"/>
        <w:rPr>
          <w:rFonts w:ascii="Times New Roman" w:hAnsi="Times New Roman" w:cs="Times New Roman"/>
          <w:color w:val="000000"/>
          <w:sz w:val="24"/>
        </w:rPr>
      </w:pPr>
    </w:p>
    <w:p w14:paraId="7F6E6BB7" w14:textId="4631F42D" w:rsidR="00141A33" w:rsidRPr="00141A33" w:rsidRDefault="00141A33" w:rsidP="00141A33">
      <w:pPr>
        <w:pStyle w:val="a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41A33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С</w:t>
      </w:r>
      <w:proofErr w:type="spellStart"/>
      <w:r w:rsidRPr="00141A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остоялись</w:t>
      </w:r>
      <w:proofErr w:type="spellEnd"/>
      <w:r w:rsidRPr="00141A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41948913" w14:textId="77777777" w:rsidR="00141A33" w:rsidRPr="00141A33" w:rsidRDefault="00141A33" w:rsidP="00141A33">
      <w:pPr>
        <w:pStyle w:val="a7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4A27495C" w14:textId="11731056" w:rsidR="00141A33" w:rsidRPr="00141A33" w:rsidRDefault="00141A33" w:rsidP="00141A3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 xml:space="preserve"> Вошли в выявление, что такое Аттестация? Аттестация не уже достигнутого и осуществленного, а перспектив, возможностей и вариантов следующего уровня достигаемого субъектного исполнения и реализации. </w:t>
      </w:r>
    </w:p>
    <w:p w14:paraId="60362E41" w14:textId="77777777" w:rsidR="00141A33" w:rsidRPr="00141A33" w:rsidRDefault="00141A33" w:rsidP="00141A3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 xml:space="preserve"> Критерий развития Субъекта - спектр и вариативность возможных перспектив развития. Видом материи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Имика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- задаёт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процессуальности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(особенное) части и организации 62 горизонта:</w:t>
      </w:r>
    </w:p>
    <w:p w14:paraId="199959AB" w14:textId="77777777" w:rsidR="00141A33" w:rsidRPr="00141A33" w:rsidRDefault="00141A33" w:rsidP="00141A3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Гравитационность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(притяжение возможностей и перспектив).</w:t>
      </w:r>
    </w:p>
    <w:p w14:paraId="2B11B7BC" w14:textId="77777777" w:rsidR="00141A33" w:rsidRPr="00141A33" w:rsidRDefault="00141A33" w:rsidP="00141A3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Перспективы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(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варианты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стратегических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направленность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>).</w:t>
      </w:r>
    </w:p>
    <w:p w14:paraId="61C26D21" w14:textId="77777777" w:rsidR="00141A33" w:rsidRPr="00141A33" w:rsidRDefault="00141A33" w:rsidP="00141A3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 xml:space="preserve"> Неисповедимость (</w:t>
      </w: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непредопределённость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выборов, решений, путей).</w:t>
      </w:r>
    </w:p>
    <w:p w14:paraId="7AE16FEA" w14:textId="77777777" w:rsidR="00141A33" w:rsidRPr="00141A33" w:rsidRDefault="00141A33" w:rsidP="00141A33">
      <w:pPr>
        <w:pStyle w:val="a7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>Перекрытие возможностей достигнутым совершенством. Преодоление предельности совершенства - достигнутого и осуществленного отцовского в нас.</w:t>
      </w:r>
    </w:p>
    <w:p w14:paraId="358F578C" w14:textId="77777777" w:rsidR="00141A33" w:rsidRPr="00141A33" w:rsidRDefault="00141A33" w:rsidP="00141A33">
      <w:pPr>
        <w:ind w:left="720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lastRenderedPageBreak/>
        <w:t>Определение</w:t>
      </w:r>
      <w:proofErr w:type="spellEnd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перспектив</w:t>
      </w:r>
      <w:proofErr w:type="spellEnd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:</w:t>
      </w:r>
    </w:p>
    <w:p w14:paraId="571E734B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1.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Индивидуальный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уровень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ДП.</w:t>
      </w:r>
    </w:p>
    <w:p w14:paraId="4639F17E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2.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Уровень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Организации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ДП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Служения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>.</w:t>
      </w:r>
    </w:p>
    <w:p w14:paraId="37F2422B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  <w:lang w:val="en-US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3.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Уровень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Подразделения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>.</w:t>
      </w:r>
    </w:p>
    <w:p w14:paraId="63E14BD4" w14:textId="77777777" w:rsid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4.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  <w:lang w:val="en-US"/>
        </w:rPr>
        <w:t>Уровень</w:t>
      </w:r>
      <w:proofErr w:type="spellEnd"/>
      <w:r w:rsidRPr="00141A33">
        <w:rPr>
          <w:rFonts w:ascii="Times New Roman" w:hAnsi="Times New Roman" w:cs="Times New Roman"/>
          <w:color w:val="000000"/>
          <w:sz w:val="24"/>
          <w:lang w:val="en-US"/>
        </w:rPr>
        <w:t xml:space="preserve"> ИВДИВО.</w:t>
      </w:r>
    </w:p>
    <w:p w14:paraId="7B2B441E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</w:p>
    <w:p w14:paraId="5526E68C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proofErr w:type="spellStart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Тренинговое</w:t>
      </w:r>
      <w:proofErr w:type="spellEnd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 </w:t>
      </w:r>
      <w:proofErr w:type="spellStart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действие</w:t>
      </w:r>
      <w:proofErr w:type="spellEnd"/>
      <w:r w:rsidRPr="00141A33">
        <w:rPr>
          <w:rFonts w:ascii="Times New Roman" w:hAnsi="Times New Roman" w:cs="Times New Roman"/>
          <w:b/>
          <w:bCs/>
          <w:color w:val="000000"/>
          <w:sz w:val="24"/>
          <w:lang w:val="en-US"/>
        </w:rPr>
        <w:t xml:space="preserve">: </w:t>
      </w:r>
    </w:p>
    <w:p w14:paraId="50675D3A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>1. Выход из перекрытия возможностей и перспектив.</w:t>
      </w:r>
    </w:p>
    <w:p w14:paraId="28706824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>2. Сложение и синтез стратегических перспектив ДП Служения в организации ИВАС Служения.</w:t>
      </w:r>
    </w:p>
    <w:p w14:paraId="7B580065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>3. Сложение и синтез стратегических перспектив ДП Служения в Подразделении (Организация Подразделения).</w:t>
      </w:r>
    </w:p>
    <w:p w14:paraId="7A14224B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>4. Сложение и синтез индивидуальных стратегических перспектив ДП Служения в ИВДИВО.</w:t>
      </w:r>
    </w:p>
    <w:p w14:paraId="71747DF8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>5. Сложение и синтез стратегических командных перспектив Подразделения Санкт-Петербург в ИВДИВО.</w:t>
      </w:r>
    </w:p>
    <w:p w14:paraId="1D11947F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 xml:space="preserve">6. Вхождение в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Стратагемию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ИВО. Развертка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ИВО и перспектив развития по территории ИВДИВО Санкт-Петербург. </w:t>
      </w:r>
    </w:p>
    <w:p w14:paraId="467A9A49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  <w:r w:rsidRPr="00141A33">
        <w:rPr>
          <w:rFonts w:ascii="Times New Roman" w:hAnsi="Times New Roman" w:cs="Times New Roman"/>
          <w:color w:val="000000"/>
          <w:sz w:val="24"/>
        </w:rPr>
        <w:t xml:space="preserve">7. Стяжание Единиц Синтеза </w:t>
      </w:r>
      <w:proofErr w:type="spellStart"/>
      <w:r w:rsidRPr="00141A33"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 w:rsidRPr="00141A33">
        <w:rPr>
          <w:rFonts w:ascii="Times New Roman" w:hAnsi="Times New Roman" w:cs="Times New Roman"/>
          <w:color w:val="000000"/>
          <w:sz w:val="24"/>
        </w:rPr>
        <w:t xml:space="preserve"> ИВО каждому Человек-Землянину на территории ИВДИВО Санкт-Петербург.</w:t>
      </w:r>
    </w:p>
    <w:p w14:paraId="687DCDAA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color w:val="000000"/>
          <w:sz w:val="24"/>
        </w:rPr>
      </w:pPr>
    </w:p>
    <w:p w14:paraId="3D47E938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i/>
          <w:iCs/>
          <w:color w:val="000000"/>
          <w:sz w:val="24"/>
        </w:rPr>
      </w:pPr>
      <w:r w:rsidRPr="00141A33">
        <w:rPr>
          <w:rFonts w:ascii="Times New Roman" w:hAnsi="Times New Roman" w:cs="Times New Roman"/>
          <w:i/>
          <w:iCs/>
          <w:color w:val="000000"/>
          <w:sz w:val="24"/>
        </w:rPr>
        <w:t>Подготовила: ИВДИВО-Секретарь протокольного и цивилизационного синтеза ИВАС Кут Хуми подразделения ИВДИВО Валентина Сборнова</w:t>
      </w:r>
    </w:p>
    <w:p w14:paraId="08228297" w14:textId="77777777" w:rsidR="00141A33" w:rsidRPr="00141A33" w:rsidRDefault="00141A33" w:rsidP="00141A33">
      <w:pPr>
        <w:pStyle w:val="a7"/>
        <w:ind w:left="1080"/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53DA9D6E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53AFD802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13636359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4A1EF3F4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p w14:paraId="2A6B8E64" w14:textId="77777777" w:rsidR="00141A33" w:rsidRPr="00141A33" w:rsidRDefault="00141A33" w:rsidP="00141A33">
      <w:pPr>
        <w:rPr>
          <w:rFonts w:ascii="Times New Roman" w:hAnsi="Times New Roman" w:cs="Times New Roman"/>
          <w:color w:val="000000"/>
          <w:sz w:val="24"/>
        </w:rPr>
      </w:pPr>
    </w:p>
    <w:sectPr w:rsidR="00141A33" w:rsidRPr="00141A33" w:rsidSect="0021444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C71"/>
    <w:multiLevelType w:val="hybridMultilevel"/>
    <w:tmpl w:val="50DECABA"/>
    <w:lvl w:ilvl="0" w:tplc="72862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A6B81"/>
    <w:multiLevelType w:val="hybridMultilevel"/>
    <w:tmpl w:val="25CA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623FB"/>
    <w:multiLevelType w:val="hybridMultilevel"/>
    <w:tmpl w:val="60F6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4228">
    <w:abstractNumId w:val="2"/>
  </w:num>
  <w:num w:numId="2" w16cid:durableId="843277345">
    <w:abstractNumId w:val="1"/>
  </w:num>
  <w:num w:numId="3" w16cid:durableId="20735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4D"/>
    <w:rsid w:val="000D2D60"/>
    <w:rsid w:val="0013312E"/>
    <w:rsid w:val="00141A33"/>
    <w:rsid w:val="0021444D"/>
    <w:rsid w:val="00331BEB"/>
    <w:rsid w:val="005F75DC"/>
    <w:rsid w:val="00651299"/>
    <w:rsid w:val="006C4037"/>
    <w:rsid w:val="006E0965"/>
    <w:rsid w:val="006F5162"/>
    <w:rsid w:val="009A09C8"/>
    <w:rsid w:val="009A5EFF"/>
    <w:rsid w:val="00B36055"/>
    <w:rsid w:val="00B42DE7"/>
    <w:rsid w:val="00BC14F3"/>
    <w:rsid w:val="00C05AE3"/>
    <w:rsid w:val="00C65ABB"/>
    <w:rsid w:val="00DD56F5"/>
    <w:rsid w:val="00E3458E"/>
    <w:rsid w:val="00E742C0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B12"/>
  <w15:chartTrackingRefBased/>
  <w15:docId w15:val="{E936A32D-C4B4-45C7-AF38-0AE19E7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13</cp:revision>
  <dcterms:created xsi:type="dcterms:W3CDTF">2025-02-01T18:31:00Z</dcterms:created>
  <dcterms:modified xsi:type="dcterms:W3CDTF">2025-12-03T08:57:00Z</dcterms:modified>
</cp:coreProperties>
</file>